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r>
        <w:rPr>
          <w:rFonts w:hint="eastAsia"/>
        </w:rPr>
        <w:t>产品名称：SELCO-双路过流继电器-T2400</w:t>
      </w:r>
    </w:p>
    <w:p>
      <w:pPr>
        <w:rPr>
          <w:rFonts w:hint="eastAsia"/>
        </w:rPr>
      </w:pPr>
      <w:r>
        <w:rPr>
          <w:rFonts w:hint="eastAsia"/>
        </w:rPr>
        <w:t>产品型号：T2400</w:t>
      </w:r>
    </w:p>
    <w:p>
      <w:pPr>
        <w:rPr>
          <w:rFonts w:hint="eastAsia"/>
          <w:b/>
          <w:bCs/>
          <w:lang w:eastAsia="zh-CN"/>
        </w:rPr>
      </w:pPr>
      <w:r>
        <w:rPr>
          <w:rFonts w:hint="eastAsia"/>
          <w:b/>
          <w:bCs/>
        </w:rPr>
        <w:t>产品介绍</w:t>
      </w:r>
      <w:r>
        <w:rPr>
          <w:rFonts w:hint="eastAsia"/>
          <w:b/>
          <w:bCs/>
          <w:lang w:eastAsia="zh-CN"/>
        </w:rPr>
        <w:t>：</w:t>
      </w:r>
      <w:r>
        <w:rPr>
          <w:rFonts w:hint="eastAsia"/>
          <w:b w:val="0"/>
          <w:bCs w:val="0"/>
          <w:lang w:eastAsia="zh-CN"/>
        </w:rPr>
        <w:t>双过流继电器 T2400 包括两个组合过流继电器，用于保护或监控发电机、电力传输和消费者的电源。SELCO T2400 由两个组合的过流继电器组成，用于保护或监控发电机、电力传输和消费者电源。发电机保护的典型应用是使发电机断路器跳闸的过流功能之一和使非必要服务跳闸的另一个过流功能。两种过流功能均可用于跳闸 2 级非必要负载。继电器检测 3 个输入电流中的大电流，超过预设值时，输出继电器将在预设时间延迟后激活。</w:t>
      </w:r>
    </w:p>
    <w:p>
      <w:pPr>
        <w:rPr>
          <w:rFonts w:hint="eastAsia"/>
          <w:b w:val="0"/>
          <w:bCs w:val="0"/>
          <w:lang w:val="en-US" w:eastAsia="zh-CN"/>
        </w:rPr>
      </w:pPr>
      <w:r>
        <w:rPr>
          <w:rFonts w:hint="eastAsia"/>
          <w:b/>
          <w:bCs/>
        </w:rPr>
        <w:t>性能特点</w:t>
      </w:r>
      <w:r>
        <w:rPr>
          <w:rFonts w:hint="eastAsia"/>
          <w:b/>
          <w:bCs/>
          <w:lang w:eastAsia="zh-CN"/>
        </w:rPr>
        <w:t>：</w:t>
      </w:r>
    </w:p>
    <w:p>
      <w:pPr>
        <w:rPr>
          <w:rFonts w:hint="eastAsia"/>
          <w:b w:val="0"/>
          <w:bCs w:val="0"/>
          <w:lang w:val="en-US" w:eastAsia="zh-CN"/>
        </w:rPr>
      </w:pPr>
      <w:r>
        <w:rPr>
          <w:rFonts w:hint="eastAsia"/>
          <w:b w:val="0"/>
          <w:bCs w:val="0"/>
          <w:lang w:val="en-US" w:eastAsia="zh-CN"/>
        </w:rPr>
        <w:t>发电机过电流保护</w:t>
      </w:r>
    </w:p>
    <w:p>
      <w:pPr>
        <w:rPr>
          <w:rFonts w:hint="eastAsia"/>
          <w:b w:val="0"/>
          <w:bCs w:val="0"/>
          <w:lang w:val="en-US" w:eastAsia="zh-CN"/>
        </w:rPr>
      </w:pPr>
      <w:r>
        <w:rPr>
          <w:rFonts w:hint="eastAsia"/>
          <w:b w:val="0"/>
          <w:bCs w:val="0"/>
          <w:lang w:val="en-US" w:eastAsia="zh-CN"/>
        </w:rPr>
        <w:t>高峰负荷时非必要服务的行程</w:t>
      </w:r>
    </w:p>
    <w:p>
      <w:pPr>
        <w:rPr>
          <w:rFonts w:hint="eastAsia"/>
          <w:b w:val="0"/>
          <w:bCs w:val="0"/>
          <w:lang w:val="en-US" w:eastAsia="zh-CN"/>
        </w:rPr>
      </w:pPr>
      <w:r>
        <w:rPr>
          <w:rFonts w:hint="eastAsia"/>
          <w:b w:val="0"/>
          <w:bCs w:val="0"/>
          <w:lang w:val="en-US" w:eastAsia="zh-CN"/>
        </w:rPr>
        <w:t>由于功能组合，价格具有竞争力</w:t>
      </w:r>
    </w:p>
    <w:p>
      <w:pPr>
        <w:rPr>
          <w:rFonts w:hint="eastAsia"/>
          <w:b w:val="0"/>
          <w:bCs w:val="0"/>
          <w:lang w:val="en-US" w:eastAsia="zh-CN"/>
        </w:rPr>
      </w:pPr>
      <w:r>
        <w:rPr>
          <w:rFonts w:hint="eastAsia"/>
          <w:b w:val="0"/>
          <w:bCs w:val="0"/>
          <w:lang w:val="en-US" w:eastAsia="zh-CN"/>
        </w:rPr>
        <w:t>两个继电器上的电源、启动和继电器跳闸的视觉指示</w:t>
      </w:r>
    </w:p>
    <w:p>
      <w:pPr>
        <w:rPr>
          <w:rFonts w:hint="eastAsia"/>
          <w:b w:val="0"/>
          <w:bCs w:val="0"/>
          <w:lang w:val="en-US" w:eastAsia="zh-CN"/>
        </w:rPr>
      </w:pPr>
      <w:r>
        <w:rPr>
          <w:rFonts w:hint="eastAsia"/>
          <w:b w:val="0"/>
          <w:bCs w:val="0"/>
          <w:lang w:val="en-US" w:eastAsia="zh-CN"/>
        </w:rPr>
        <w:t>用于延迟输出的高精度数字倒数计时器</w:t>
      </w:r>
    </w:p>
    <w:p>
      <w:pPr>
        <w:rPr>
          <w:rFonts w:hint="eastAsia"/>
          <w:b w:val="0"/>
          <w:bCs w:val="0"/>
          <w:lang w:val="en-US" w:eastAsia="zh-CN"/>
        </w:rPr>
      </w:pPr>
      <w:r>
        <w:rPr>
          <w:rFonts w:hint="eastAsia"/>
          <w:b w:val="0"/>
          <w:bCs w:val="0"/>
          <w:lang w:val="en-US" w:eastAsia="zh-CN"/>
        </w:rPr>
        <w:t>接受高电源电压变化：60 - 110%</w:t>
      </w:r>
    </w:p>
    <w:p>
      <w:pPr>
        <w:rPr>
          <w:rFonts w:hint="eastAsia"/>
          <w:b w:val="0"/>
          <w:bCs w:val="0"/>
          <w:lang w:val="en-US" w:eastAsia="zh-CN"/>
        </w:rPr>
      </w:pPr>
      <w:r>
        <w:rPr>
          <w:rFonts w:hint="eastAsia"/>
          <w:b w:val="0"/>
          <w:bCs w:val="0"/>
          <w:lang w:val="en-US" w:eastAsia="zh-CN"/>
        </w:rPr>
        <w:t>经济且高度可靠的紧凑型设计</w:t>
      </w:r>
    </w:p>
    <w:p>
      <w:pPr>
        <w:rPr>
          <w:rFonts w:hint="eastAsia"/>
          <w:b w:val="0"/>
          <w:bCs w:val="0"/>
          <w:lang w:val="en-US" w:eastAsia="zh-CN"/>
        </w:rPr>
      </w:pPr>
      <w:r>
        <w:rPr>
          <w:rFonts w:hint="eastAsia"/>
          <w:b w:val="0"/>
          <w:bCs w:val="0"/>
          <w:lang w:val="en-US" w:eastAsia="zh-CN"/>
        </w:rPr>
        <w:t>末尾测试前 50 小时老化</w:t>
      </w:r>
    </w:p>
    <w:p>
      <w:pPr>
        <w:rPr>
          <w:rFonts w:hint="eastAsia"/>
          <w:b w:val="0"/>
          <w:bCs w:val="0"/>
          <w:lang w:val="en-US" w:eastAsia="zh-CN"/>
        </w:rPr>
      </w:pPr>
      <w:r>
        <w:rPr>
          <w:rFonts w:hint="eastAsia"/>
          <w:b w:val="0"/>
          <w:bCs w:val="0"/>
          <w:lang w:val="en-US" w:eastAsia="zh-CN"/>
        </w:rPr>
        <w:t>通过主要海洋船级社认证</w:t>
      </w:r>
    </w:p>
    <w:p>
      <w:pPr>
        <w:rPr>
          <w:rFonts w:hint="eastAsia"/>
          <w:b/>
          <w:bCs/>
          <w:lang w:val="en-US" w:eastAsia="zh-CN"/>
        </w:rPr>
      </w:pPr>
      <w:r>
        <w:rPr>
          <w:rFonts w:hint="eastAsia"/>
          <w:b w:val="0"/>
          <w:bCs w:val="0"/>
          <w:lang w:val="en-US" w:eastAsia="zh-CN"/>
        </w:rPr>
        <w:t>阻燃外壳</w:t>
      </w:r>
      <w:bookmarkStart w:id="0" w:name="_GoBack"/>
      <w:bookmarkEnd w:id="0"/>
    </w:p>
    <w:p>
      <w:pPr>
        <w:rPr>
          <w:rFonts w:hint="eastAsia"/>
          <w:b/>
          <w:bCs/>
          <w:lang w:val="en-US" w:eastAsia="zh-CN"/>
        </w:rPr>
      </w:pPr>
      <w:r>
        <w:rPr>
          <w:rFonts w:hint="eastAsia"/>
          <w:b/>
          <w:bCs/>
          <w:lang w:val="en-US" w:eastAsia="zh-CN"/>
        </w:rPr>
        <w:t>选型指南：</w:t>
      </w:r>
    </w:p>
    <w:p>
      <w:pPr>
        <w:rPr>
          <w:rFonts w:hint="default"/>
          <w:lang w:val="en-US" w:eastAsia="zh-CN"/>
        </w:rPr>
      </w:pPr>
    </w:p>
    <w:p>
      <w:pPr>
        <w:rPr>
          <w:rFonts w:hint="eastAsia" w:eastAsiaTheme="minorEastAsia"/>
          <w:b/>
          <w:bCs/>
          <w:lang w:eastAsia="zh-CN"/>
        </w:rPr>
      </w:pPr>
      <w:r>
        <w:rPr>
          <w:rFonts w:hint="eastAsia"/>
          <w:b/>
          <w:bCs/>
        </w:rPr>
        <w:t>产品结构与细节</w:t>
      </w:r>
      <w:r>
        <w:rPr>
          <w:rFonts w:hint="eastAsia"/>
          <w:b/>
          <w:bCs/>
          <w:lang w:eastAsia="zh-CN"/>
        </w:rPr>
        <w:t>：</w:t>
      </w:r>
    </w:p>
    <w:p>
      <w:pPr>
        <w:rPr>
          <w:rFonts w:hint="eastAsia"/>
          <w:b w:val="0"/>
          <w:bCs w:val="0"/>
        </w:rPr>
      </w:pPr>
    </w:p>
    <w:p>
      <w:pPr>
        <w:rPr>
          <w:rFonts w:hint="eastAsia"/>
          <w:b/>
          <w:bCs/>
          <w:lang w:val="en-US" w:eastAsia="zh-CN"/>
        </w:rPr>
      </w:pPr>
      <w:r>
        <w:rPr>
          <w:rFonts w:hint="eastAsia"/>
          <w:b/>
          <w:bCs/>
          <w:lang w:val="en-US" w:eastAsia="zh-CN"/>
        </w:rPr>
        <w:t>可选配置：</w:t>
      </w:r>
    </w:p>
    <w:p>
      <w:pPr>
        <w:rPr>
          <w:rFonts w:hint="eastAsia"/>
          <w:b w:val="0"/>
          <w:bCs w:val="0"/>
        </w:rPr>
      </w:pPr>
    </w:p>
    <w:p>
      <w:pPr>
        <w:rPr>
          <w:rFonts w:hint="eastAsia" w:eastAsiaTheme="minorEastAsia"/>
          <w:b/>
          <w:bCs/>
          <w:lang w:eastAsia="zh-CN"/>
        </w:rPr>
      </w:pPr>
      <w:r>
        <w:rPr>
          <w:rFonts w:hint="eastAsia"/>
          <w:b/>
          <w:bCs/>
        </w:rPr>
        <w:t>产品尺寸</w:t>
      </w:r>
      <w:r>
        <w:rPr>
          <w:rFonts w:hint="eastAsia"/>
          <w:b/>
          <w:bCs/>
          <w:lang w:eastAsia="zh-CN"/>
        </w:rPr>
        <w:t>：</w:t>
      </w:r>
    </w:p>
    <w:p/>
    <w:p>
      <w:pPr>
        <w:rPr>
          <w:rFonts w:hint="eastAsia"/>
        </w:rPr>
      </w:pPr>
    </w:p>
    <w:p>
      <w:pPr>
        <w:rPr>
          <w:rFonts w:hint="eastAsia" w:eastAsiaTheme="minorEastAsia"/>
          <w:b/>
          <w:bCs/>
          <w:lang w:eastAsia="zh-CN"/>
        </w:rPr>
      </w:pPr>
      <w:r>
        <w:rPr>
          <w:rFonts w:hint="eastAsia"/>
          <w:b/>
          <w:bCs/>
        </w:rPr>
        <w:t>产品应用</w:t>
      </w:r>
      <w:r>
        <w:rPr>
          <w:rFonts w:hint="eastAsia"/>
          <w:b/>
          <w:bCs/>
          <w:lang w:eastAsia="zh-CN"/>
        </w:rPr>
        <w:t>：</w:t>
      </w:r>
    </w:p>
    <w:p>
      <w:pPr>
        <w:rPr>
          <w:rFonts w:hint="eastAsia"/>
          <w:b w:val="0"/>
          <w:bCs w:val="0"/>
        </w:rPr>
      </w:pPr>
    </w:p>
    <w:p>
      <w:pPr>
        <w:rPr>
          <w:rFonts w:hint="eastAsia"/>
        </w:rPr>
      </w:pPr>
      <w:r>
        <w:rPr>
          <w:rFonts w:hint="eastAsia"/>
          <w:b/>
          <w:bCs/>
        </w:rPr>
        <w:t>参数：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553E0"/>
    <w:rsid w:val="00001CF0"/>
    <w:rsid w:val="000231A5"/>
    <w:rsid w:val="0004548F"/>
    <w:rsid w:val="00064A78"/>
    <w:rsid w:val="000F297F"/>
    <w:rsid w:val="00105900"/>
    <w:rsid w:val="00117792"/>
    <w:rsid w:val="00140027"/>
    <w:rsid w:val="00143CC7"/>
    <w:rsid w:val="001678C7"/>
    <w:rsid w:val="00170C56"/>
    <w:rsid w:val="001749AC"/>
    <w:rsid w:val="00183E10"/>
    <w:rsid w:val="0018479B"/>
    <w:rsid w:val="00184DA0"/>
    <w:rsid w:val="001E1B12"/>
    <w:rsid w:val="00201908"/>
    <w:rsid w:val="002262B9"/>
    <w:rsid w:val="002562A4"/>
    <w:rsid w:val="00257242"/>
    <w:rsid w:val="00266852"/>
    <w:rsid w:val="0029341C"/>
    <w:rsid w:val="002A154B"/>
    <w:rsid w:val="002D0178"/>
    <w:rsid w:val="00303372"/>
    <w:rsid w:val="00330E33"/>
    <w:rsid w:val="0035227A"/>
    <w:rsid w:val="0037767D"/>
    <w:rsid w:val="00386DF1"/>
    <w:rsid w:val="003A0AEC"/>
    <w:rsid w:val="003A75EC"/>
    <w:rsid w:val="003B2D82"/>
    <w:rsid w:val="003D49D2"/>
    <w:rsid w:val="003F7083"/>
    <w:rsid w:val="0043574B"/>
    <w:rsid w:val="00453271"/>
    <w:rsid w:val="004547BC"/>
    <w:rsid w:val="004553E0"/>
    <w:rsid w:val="00472857"/>
    <w:rsid w:val="004A5B23"/>
    <w:rsid w:val="004E38E7"/>
    <w:rsid w:val="004F76F0"/>
    <w:rsid w:val="00506FCC"/>
    <w:rsid w:val="005438B4"/>
    <w:rsid w:val="005A27CE"/>
    <w:rsid w:val="00604E02"/>
    <w:rsid w:val="0062049B"/>
    <w:rsid w:val="00675FA3"/>
    <w:rsid w:val="00677780"/>
    <w:rsid w:val="006D6DB0"/>
    <w:rsid w:val="0070071B"/>
    <w:rsid w:val="0070205D"/>
    <w:rsid w:val="0074434B"/>
    <w:rsid w:val="00787B39"/>
    <w:rsid w:val="007B638F"/>
    <w:rsid w:val="007F1032"/>
    <w:rsid w:val="007F7968"/>
    <w:rsid w:val="008136B9"/>
    <w:rsid w:val="00820A28"/>
    <w:rsid w:val="00833B9D"/>
    <w:rsid w:val="00857E50"/>
    <w:rsid w:val="0088695F"/>
    <w:rsid w:val="008B3A3E"/>
    <w:rsid w:val="008C1E33"/>
    <w:rsid w:val="008E0306"/>
    <w:rsid w:val="00905BE1"/>
    <w:rsid w:val="009347AB"/>
    <w:rsid w:val="00972220"/>
    <w:rsid w:val="009D2E43"/>
    <w:rsid w:val="009E1365"/>
    <w:rsid w:val="009E2CB7"/>
    <w:rsid w:val="00A070C2"/>
    <w:rsid w:val="00A1614C"/>
    <w:rsid w:val="00A3450B"/>
    <w:rsid w:val="00A356C5"/>
    <w:rsid w:val="00A375EC"/>
    <w:rsid w:val="00AB54EF"/>
    <w:rsid w:val="00AD1464"/>
    <w:rsid w:val="00AF515A"/>
    <w:rsid w:val="00B10116"/>
    <w:rsid w:val="00B14C44"/>
    <w:rsid w:val="00B44617"/>
    <w:rsid w:val="00B5154A"/>
    <w:rsid w:val="00BB7A7F"/>
    <w:rsid w:val="00BC3C24"/>
    <w:rsid w:val="00BD60EB"/>
    <w:rsid w:val="00BE3D95"/>
    <w:rsid w:val="00C3790D"/>
    <w:rsid w:val="00C40AE3"/>
    <w:rsid w:val="00C45783"/>
    <w:rsid w:val="00C714ED"/>
    <w:rsid w:val="00D36701"/>
    <w:rsid w:val="00D65331"/>
    <w:rsid w:val="00D9637F"/>
    <w:rsid w:val="00DA7B57"/>
    <w:rsid w:val="00E00666"/>
    <w:rsid w:val="00E21DF8"/>
    <w:rsid w:val="00E238E2"/>
    <w:rsid w:val="00E47D86"/>
    <w:rsid w:val="00E534CD"/>
    <w:rsid w:val="00E736E8"/>
    <w:rsid w:val="00E81E1F"/>
    <w:rsid w:val="00E86DDB"/>
    <w:rsid w:val="00E9413B"/>
    <w:rsid w:val="00EE7368"/>
    <w:rsid w:val="00EF5870"/>
    <w:rsid w:val="00F13051"/>
    <w:rsid w:val="00F436C8"/>
    <w:rsid w:val="00F72421"/>
    <w:rsid w:val="00F73592"/>
    <w:rsid w:val="00F76C78"/>
    <w:rsid w:val="00F8631F"/>
    <w:rsid w:val="00FA4335"/>
    <w:rsid w:val="00FD0ECC"/>
    <w:rsid w:val="00FF3BB8"/>
    <w:rsid w:val="010E471E"/>
    <w:rsid w:val="01623849"/>
    <w:rsid w:val="01944054"/>
    <w:rsid w:val="01C5458D"/>
    <w:rsid w:val="01C71EBC"/>
    <w:rsid w:val="01DB2657"/>
    <w:rsid w:val="028322FF"/>
    <w:rsid w:val="02AC7C67"/>
    <w:rsid w:val="02B23FCA"/>
    <w:rsid w:val="02BC4E7E"/>
    <w:rsid w:val="034B4BE6"/>
    <w:rsid w:val="03EE734A"/>
    <w:rsid w:val="040E520A"/>
    <w:rsid w:val="044F28DF"/>
    <w:rsid w:val="046E6DDE"/>
    <w:rsid w:val="048A5B08"/>
    <w:rsid w:val="051A15A8"/>
    <w:rsid w:val="0563435C"/>
    <w:rsid w:val="056F215F"/>
    <w:rsid w:val="05AB5C18"/>
    <w:rsid w:val="05B13426"/>
    <w:rsid w:val="05E5717E"/>
    <w:rsid w:val="05E97064"/>
    <w:rsid w:val="063B1854"/>
    <w:rsid w:val="065558E7"/>
    <w:rsid w:val="06712BB6"/>
    <w:rsid w:val="067374FC"/>
    <w:rsid w:val="06D97896"/>
    <w:rsid w:val="07034A4E"/>
    <w:rsid w:val="07280C98"/>
    <w:rsid w:val="07435EF0"/>
    <w:rsid w:val="07750484"/>
    <w:rsid w:val="078041D0"/>
    <w:rsid w:val="07BE62CF"/>
    <w:rsid w:val="08864C15"/>
    <w:rsid w:val="08CB0CA3"/>
    <w:rsid w:val="08D631A4"/>
    <w:rsid w:val="08E67F2D"/>
    <w:rsid w:val="09363C55"/>
    <w:rsid w:val="09385B42"/>
    <w:rsid w:val="096E3F8F"/>
    <w:rsid w:val="09706D78"/>
    <w:rsid w:val="09BA7BA8"/>
    <w:rsid w:val="09D83A2E"/>
    <w:rsid w:val="09F67F0C"/>
    <w:rsid w:val="0A380E9D"/>
    <w:rsid w:val="0A891FA6"/>
    <w:rsid w:val="0B131206"/>
    <w:rsid w:val="0B4903CB"/>
    <w:rsid w:val="0BB70A29"/>
    <w:rsid w:val="0BF337C8"/>
    <w:rsid w:val="0C1D0E68"/>
    <w:rsid w:val="0D486A8B"/>
    <w:rsid w:val="0D65627A"/>
    <w:rsid w:val="0DB01DFB"/>
    <w:rsid w:val="0DBF6D40"/>
    <w:rsid w:val="0E2350DD"/>
    <w:rsid w:val="0E4F1A2E"/>
    <w:rsid w:val="0E877EF9"/>
    <w:rsid w:val="0E9C2D18"/>
    <w:rsid w:val="0EAF3BDB"/>
    <w:rsid w:val="0ED00E22"/>
    <w:rsid w:val="0EF16F8A"/>
    <w:rsid w:val="0EF97AA2"/>
    <w:rsid w:val="0F2362A0"/>
    <w:rsid w:val="0F336C68"/>
    <w:rsid w:val="0F516EAF"/>
    <w:rsid w:val="0F6E4136"/>
    <w:rsid w:val="0FC41FA8"/>
    <w:rsid w:val="0FD80032"/>
    <w:rsid w:val="0FF92347"/>
    <w:rsid w:val="10B62239"/>
    <w:rsid w:val="10FD1A9E"/>
    <w:rsid w:val="11887813"/>
    <w:rsid w:val="11A46658"/>
    <w:rsid w:val="11D00824"/>
    <w:rsid w:val="11D8477D"/>
    <w:rsid w:val="121B2669"/>
    <w:rsid w:val="121E5F7B"/>
    <w:rsid w:val="122D3603"/>
    <w:rsid w:val="12311E80"/>
    <w:rsid w:val="12570DF6"/>
    <w:rsid w:val="127715B6"/>
    <w:rsid w:val="12855C38"/>
    <w:rsid w:val="129E06A0"/>
    <w:rsid w:val="12AA7B7B"/>
    <w:rsid w:val="12AD6F4A"/>
    <w:rsid w:val="12BA7692"/>
    <w:rsid w:val="137334CF"/>
    <w:rsid w:val="13D529D6"/>
    <w:rsid w:val="1420103F"/>
    <w:rsid w:val="145461DB"/>
    <w:rsid w:val="14740441"/>
    <w:rsid w:val="14DC5FE6"/>
    <w:rsid w:val="151727A7"/>
    <w:rsid w:val="15260EEC"/>
    <w:rsid w:val="1529799F"/>
    <w:rsid w:val="15BD0784"/>
    <w:rsid w:val="15BE6B74"/>
    <w:rsid w:val="15F52D62"/>
    <w:rsid w:val="16881F32"/>
    <w:rsid w:val="168A4040"/>
    <w:rsid w:val="16993C62"/>
    <w:rsid w:val="169C1AE3"/>
    <w:rsid w:val="16B648EE"/>
    <w:rsid w:val="16E83013"/>
    <w:rsid w:val="17370EDC"/>
    <w:rsid w:val="17573B63"/>
    <w:rsid w:val="17B65553"/>
    <w:rsid w:val="17C23271"/>
    <w:rsid w:val="17C33F38"/>
    <w:rsid w:val="17F96CEF"/>
    <w:rsid w:val="182061EA"/>
    <w:rsid w:val="18297A5B"/>
    <w:rsid w:val="190D169F"/>
    <w:rsid w:val="194D300E"/>
    <w:rsid w:val="198D0798"/>
    <w:rsid w:val="19C77265"/>
    <w:rsid w:val="19DC0914"/>
    <w:rsid w:val="1A1B455D"/>
    <w:rsid w:val="1A337C9E"/>
    <w:rsid w:val="1ABF618E"/>
    <w:rsid w:val="1B573949"/>
    <w:rsid w:val="1B8D57F2"/>
    <w:rsid w:val="1BA20DEE"/>
    <w:rsid w:val="1BF12377"/>
    <w:rsid w:val="1C255F90"/>
    <w:rsid w:val="1C8A5494"/>
    <w:rsid w:val="1CA732C5"/>
    <w:rsid w:val="1CC07AD0"/>
    <w:rsid w:val="1D82531F"/>
    <w:rsid w:val="1E42335E"/>
    <w:rsid w:val="1E520128"/>
    <w:rsid w:val="1E6A01BF"/>
    <w:rsid w:val="1E71779F"/>
    <w:rsid w:val="1EB83620"/>
    <w:rsid w:val="1EBB3A5D"/>
    <w:rsid w:val="1ED15C2A"/>
    <w:rsid w:val="1F961F9F"/>
    <w:rsid w:val="1F962EAD"/>
    <w:rsid w:val="1FAA6E36"/>
    <w:rsid w:val="1FDE0A0A"/>
    <w:rsid w:val="20092F2B"/>
    <w:rsid w:val="21027AFA"/>
    <w:rsid w:val="213278A1"/>
    <w:rsid w:val="21352D06"/>
    <w:rsid w:val="21645399"/>
    <w:rsid w:val="21992E2B"/>
    <w:rsid w:val="21B2321D"/>
    <w:rsid w:val="22586C69"/>
    <w:rsid w:val="231176B8"/>
    <w:rsid w:val="23217A39"/>
    <w:rsid w:val="236F05EC"/>
    <w:rsid w:val="2406796F"/>
    <w:rsid w:val="24FB7BFC"/>
    <w:rsid w:val="252E6E6E"/>
    <w:rsid w:val="255449BC"/>
    <w:rsid w:val="257035F0"/>
    <w:rsid w:val="257F27A2"/>
    <w:rsid w:val="25AC0845"/>
    <w:rsid w:val="25AC3D4C"/>
    <w:rsid w:val="25D46E2E"/>
    <w:rsid w:val="26B02F64"/>
    <w:rsid w:val="26B336BC"/>
    <w:rsid w:val="26CC5EBA"/>
    <w:rsid w:val="2740704E"/>
    <w:rsid w:val="27447390"/>
    <w:rsid w:val="27693828"/>
    <w:rsid w:val="2776187E"/>
    <w:rsid w:val="27B770BB"/>
    <w:rsid w:val="28100029"/>
    <w:rsid w:val="293E5013"/>
    <w:rsid w:val="294B272F"/>
    <w:rsid w:val="29602DB2"/>
    <w:rsid w:val="2A3A18C3"/>
    <w:rsid w:val="2A4444DD"/>
    <w:rsid w:val="2A4C62FC"/>
    <w:rsid w:val="2A6C5ACC"/>
    <w:rsid w:val="2AA80CAF"/>
    <w:rsid w:val="2ADB7E97"/>
    <w:rsid w:val="2B176127"/>
    <w:rsid w:val="2B3B53BD"/>
    <w:rsid w:val="2B6B1593"/>
    <w:rsid w:val="2BA861BE"/>
    <w:rsid w:val="2BD20E0B"/>
    <w:rsid w:val="2C371224"/>
    <w:rsid w:val="2C9D4B6B"/>
    <w:rsid w:val="2CA47902"/>
    <w:rsid w:val="2CF52E6B"/>
    <w:rsid w:val="2D3718BE"/>
    <w:rsid w:val="2D3E397E"/>
    <w:rsid w:val="2D4E0371"/>
    <w:rsid w:val="2D6853C5"/>
    <w:rsid w:val="2DBD030B"/>
    <w:rsid w:val="2DFB7CAD"/>
    <w:rsid w:val="2E060A6A"/>
    <w:rsid w:val="2E364637"/>
    <w:rsid w:val="2E693FEF"/>
    <w:rsid w:val="2E786888"/>
    <w:rsid w:val="2F235C78"/>
    <w:rsid w:val="2F3F57DA"/>
    <w:rsid w:val="2F517594"/>
    <w:rsid w:val="30D77936"/>
    <w:rsid w:val="30DA2E87"/>
    <w:rsid w:val="30F86769"/>
    <w:rsid w:val="31402441"/>
    <w:rsid w:val="315228E7"/>
    <w:rsid w:val="31956A36"/>
    <w:rsid w:val="31A20FDC"/>
    <w:rsid w:val="31EB11BF"/>
    <w:rsid w:val="32106052"/>
    <w:rsid w:val="322B2954"/>
    <w:rsid w:val="326E44AD"/>
    <w:rsid w:val="32B61CEF"/>
    <w:rsid w:val="32C04272"/>
    <w:rsid w:val="32F12805"/>
    <w:rsid w:val="338021DA"/>
    <w:rsid w:val="33B67A04"/>
    <w:rsid w:val="34257D5F"/>
    <w:rsid w:val="344F035C"/>
    <w:rsid w:val="34AD5E2C"/>
    <w:rsid w:val="34D02CC8"/>
    <w:rsid w:val="34E73EBF"/>
    <w:rsid w:val="35C83700"/>
    <w:rsid w:val="35DF4A23"/>
    <w:rsid w:val="35E93F07"/>
    <w:rsid w:val="368736A6"/>
    <w:rsid w:val="36992F88"/>
    <w:rsid w:val="36FA25D0"/>
    <w:rsid w:val="378E41FE"/>
    <w:rsid w:val="37913565"/>
    <w:rsid w:val="37B83BF9"/>
    <w:rsid w:val="37C772A8"/>
    <w:rsid w:val="381274A5"/>
    <w:rsid w:val="381B0A50"/>
    <w:rsid w:val="384C6E5B"/>
    <w:rsid w:val="38AA4085"/>
    <w:rsid w:val="38CB2ABA"/>
    <w:rsid w:val="38EC140E"/>
    <w:rsid w:val="392C12C7"/>
    <w:rsid w:val="393B38EF"/>
    <w:rsid w:val="39FB1292"/>
    <w:rsid w:val="3A281F7C"/>
    <w:rsid w:val="3A46349F"/>
    <w:rsid w:val="3AF863C2"/>
    <w:rsid w:val="3B0527B9"/>
    <w:rsid w:val="3B362B76"/>
    <w:rsid w:val="3B4B3744"/>
    <w:rsid w:val="3B4B5C77"/>
    <w:rsid w:val="3BA308E9"/>
    <w:rsid w:val="3BAA5B62"/>
    <w:rsid w:val="3BBD51E0"/>
    <w:rsid w:val="3BCD1713"/>
    <w:rsid w:val="3C134E93"/>
    <w:rsid w:val="3C216EF7"/>
    <w:rsid w:val="3C246B4F"/>
    <w:rsid w:val="3C294202"/>
    <w:rsid w:val="3C7C28C1"/>
    <w:rsid w:val="3CA64660"/>
    <w:rsid w:val="3CD94B4B"/>
    <w:rsid w:val="3CDE3DFA"/>
    <w:rsid w:val="3D0575D8"/>
    <w:rsid w:val="3D6A5540"/>
    <w:rsid w:val="3DAD77BD"/>
    <w:rsid w:val="3DCB698D"/>
    <w:rsid w:val="3DDF3E9D"/>
    <w:rsid w:val="3E42738C"/>
    <w:rsid w:val="3E6A2053"/>
    <w:rsid w:val="3F1104B7"/>
    <w:rsid w:val="3F4A39C9"/>
    <w:rsid w:val="3F827606"/>
    <w:rsid w:val="3F8613E4"/>
    <w:rsid w:val="3FCB068C"/>
    <w:rsid w:val="3FCB2D5B"/>
    <w:rsid w:val="3FF671F2"/>
    <w:rsid w:val="405E702A"/>
    <w:rsid w:val="408C6214"/>
    <w:rsid w:val="40B73CC3"/>
    <w:rsid w:val="40E6370A"/>
    <w:rsid w:val="413903D3"/>
    <w:rsid w:val="41466412"/>
    <w:rsid w:val="41AA27A1"/>
    <w:rsid w:val="41DD28D2"/>
    <w:rsid w:val="420F4A55"/>
    <w:rsid w:val="4283023B"/>
    <w:rsid w:val="42BA2A74"/>
    <w:rsid w:val="42BD0BDC"/>
    <w:rsid w:val="42E01E63"/>
    <w:rsid w:val="42E959AB"/>
    <w:rsid w:val="42FA754B"/>
    <w:rsid w:val="431F6F1A"/>
    <w:rsid w:val="43B93C00"/>
    <w:rsid w:val="44103672"/>
    <w:rsid w:val="457006B5"/>
    <w:rsid w:val="45715C8C"/>
    <w:rsid w:val="45D84F3E"/>
    <w:rsid w:val="45DF4609"/>
    <w:rsid w:val="46207231"/>
    <w:rsid w:val="46566D2F"/>
    <w:rsid w:val="47893F4B"/>
    <w:rsid w:val="47B57E4D"/>
    <w:rsid w:val="47DC6F02"/>
    <w:rsid w:val="48233994"/>
    <w:rsid w:val="48CE11C6"/>
    <w:rsid w:val="491023DA"/>
    <w:rsid w:val="49714855"/>
    <w:rsid w:val="4985433A"/>
    <w:rsid w:val="49D14436"/>
    <w:rsid w:val="49D76F7A"/>
    <w:rsid w:val="49DA3B9B"/>
    <w:rsid w:val="49F143D8"/>
    <w:rsid w:val="4A2F399F"/>
    <w:rsid w:val="4A5E66D5"/>
    <w:rsid w:val="4AC35380"/>
    <w:rsid w:val="4AEB1C9C"/>
    <w:rsid w:val="4AF22424"/>
    <w:rsid w:val="4B283B9E"/>
    <w:rsid w:val="4B567B52"/>
    <w:rsid w:val="4B8376A8"/>
    <w:rsid w:val="4C4441F1"/>
    <w:rsid w:val="4CE768A0"/>
    <w:rsid w:val="4CF136D5"/>
    <w:rsid w:val="4DB446D6"/>
    <w:rsid w:val="4DD56A62"/>
    <w:rsid w:val="4DEA4CF4"/>
    <w:rsid w:val="4DFA1A3F"/>
    <w:rsid w:val="4E382D51"/>
    <w:rsid w:val="4E997870"/>
    <w:rsid w:val="4EF0657F"/>
    <w:rsid w:val="4F4B0079"/>
    <w:rsid w:val="4F4F0350"/>
    <w:rsid w:val="4F5F0C0F"/>
    <w:rsid w:val="4F6E3703"/>
    <w:rsid w:val="4F8A638C"/>
    <w:rsid w:val="4FB42E4D"/>
    <w:rsid w:val="4FDF399A"/>
    <w:rsid w:val="50024FF5"/>
    <w:rsid w:val="508C5308"/>
    <w:rsid w:val="50946505"/>
    <w:rsid w:val="50E14B56"/>
    <w:rsid w:val="50EC48E0"/>
    <w:rsid w:val="51B61904"/>
    <w:rsid w:val="51BB0148"/>
    <w:rsid w:val="51D02388"/>
    <w:rsid w:val="526D689B"/>
    <w:rsid w:val="527F3531"/>
    <w:rsid w:val="530F0D39"/>
    <w:rsid w:val="53480092"/>
    <w:rsid w:val="5366096C"/>
    <w:rsid w:val="538E6C17"/>
    <w:rsid w:val="53C71634"/>
    <w:rsid w:val="53D33B35"/>
    <w:rsid w:val="54332EF8"/>
    <w:rsid w:val="549512E5"/>
    <w:rsid w:val="54AE1112"/>
    <w:rsid w:val="553F5D2C"/>
    <w:rsid w:val="555E6771"/>
    <w:rsid w:val="55E179F9"/>
    <w:rsid w:val="56176465"/>
    <w:rsid w:val="563665FD"/>
    <w:rsid w:val="5649619F"/>
    <w:rsid w:val="56693203"/>
    <w:rsid w:val="566C201F"/>
    <w:rsid w:val="56707A15"/>
    <w:rsid w:val="568E34AC"/>
    <w:rsid w:val="56F30B90"/>
    <w:rsid w:val="571A1A7B"/>
    <w:rsid w:val="57D0040A"/>
    <w:rsid w:val="583B5063"/>
    <w:rsid w:val="589273FB"/>
    <w:rsid w:val="589A10C5"/>
    <w:rsid w:val="58C205F8"/>
    <w:rsid w:val="598D1075"/>
    <w:rsid w:val="59D06777"/>
    <w:rsid w:val="5A1F3DCA"/>
    <w:rsid w:val="5A4667C0"/>
    <w:rsid w:val="5A706241"/>
    <w:rsid w:val="5A737CC1"/>
    <w:rsid w:val="5A7B6CD4"/>
    <w:rsid w:val="5AE230F0"/>
    <w:rsid w:val="5BA65531"/>
    <w:rsid w:val="5C4F621A"/>
    <w:rsid w:val="5CF07506"/>
    <w:rsid w:val="5D802ECE"/>
    <w:rsid w:val="5D924D75"/>
    <w:rsid w:val="5DDC7A8A"/>
    <w:rsid w:val="5DF751E5"/>
    <w:rsid w:val="5E3612EB"/>
    <w:rsid w:val="5E697F98"/>
    <w:rsid w:val="5E873F6F"/>
    <w:rsid w:val="5F274B54"/>
    <w:rsid w:val="5F3C666E"/>
    <w:rsid w:val="5F8F4C62"/>
    <w:rsid w:val="5F9E593F"/>
    <w:rsid w:val="600755DB"/>
    <w:rsid w:val="60317AD8"/>
    <w:rsid w:val="603911C4"/>
    <w:rsid w:val="60906BCE"/>
    <w:rsid w:val="60922324"/>
    <w:rsid w:val="60FB4A16"/>
    <w:rsid w:val="613113D7"/>
    <w:rsid w:val="6140449A"/>
    <w:rsid w:val="616109D2"/>
    <w:rsid w:val="616C6E0D"/>
    <w:rsid w:val="61C84ED0"/>
    <w:rsid w:val="62143DA4"/>
    <w:rsid w:val="622D3603"/>
    <w:rsid w:val="628F5168"/>
    <w:rsid w:val="6297462B"/>
    <w:rsid w:val="62E72599"/>
    <w:rsid w:val="632F7746"/>
    <w:rsid w:val="635B76A3"/>
    <w:rsid w:val="63600D6B"/>
    <w:rsid w:val="63C60FC0"/>
    <w:rsid w:val="63D65218"/>
    <w:rsid w:val="642B3969"/>
    <w:rsid w:val="649178F0"/>
    <w:rsid w:val="650A1380"/>
    <w:rsid w:val="65536D2A"/>
    <w:rsid w:val="65EF1DF6"/>
    <w:rsid w:val="65F61E40"/>
    <w:rsid w:val="663A47D5"/>
    <w:rsid w:val="667B0788"/>
    <w:rsid w:val="66856509"/>
    <w:rsid w:val="66A82BFF"/>
    <w:rsid w:val="672C4464"/>
    <w:rsid w:val="679D028A"/>
    <w:rsid w:val="67E673CC"/>
    <w:rsid w:val="67E92E11"/>
    <w:rsid w:val="67EC5B76"/>
    <w:rsid w:val="684A6664"/>
    <w:rsid w:val="686457A3"/>
    <w:rsid w:val="68660FC4"/>
    <w:rsid w:val="68721717"/>
    <w:rsid w:val="6886100B"/>
    <w:rsid w:val="69E20B1E"/>
    <w:rsid w:val="6A0315DA"/>
    <w:rsid w:val="6A535578"/>
    <w:rsid w:val="6A58493C"/>
    <w:rsid w:val="6A616E30"/>
    <w:rsid w:val="6A746AC7"/>
    <w:rsid w:val="6A960B4D"/>
    <w:rsid w:val="6AB148CE"/>
    <w:rsid w:val="6AB72182"/>
    <w:rsid w:val="6B1548CC"/>
    <w:rsid w:val="6B2A62D8"/>
    <w:rsid w:val="6B403D4E"/>
    <w:rsid w:val="6C55253B"/>
    <w:rsid w:val="6C8B380E"/>
    <w:rsid w:val="6CEA1EDF"/>
    <w:rsid w:val="6D3A5739"/>
    <w:rsid w:val="6D611D5A"/>
    <w:rsid w:val="6D7E0B5E"/>
    <w:rsid w:val="6D9065B4"/>
    <w:rsid w:val="6E380D0C"/>
    <w:rsid w:val="6E4A3CFE"/>
    <w:rsid w:val="6E777A87"/>
    <w:rsid w:val="6E786C2A"/>
    <w:rsid w:val="6E9E1458"/>
    <w:rsid w:val="6EBC084D"/>
    <w:rsid w:val="6F615C0F"/>
    <w:rsid w:val="6F872AAA"/>
    <w:rsid w:val="6F970625"/>
    <w:rsid w:val="700E3989"/>
    <w:rsid w:val="700F0193"/>
    <w:rsid w:val="706C7393"/>
    <w:rsid w:val="70913FAD"/>
    <w:rsid w:val="70A70987"/>
    <w:rsid w:val="70D7637F"/>
    <w:rsid w:val="70DB7959"/>
    <w:rsid w:val="723145D3"/>
    <w:rsid w:val="724C1646"/>
    <w:rsid w:val="72676064"/>
    <w:rsid w:val="729645F1"/>
    <w:rsid w:val="72987FCC"/>
    <w:rsid w:val="72FC72EC"/>
    <w:rsid w:val="731128CE"/>
    <w:rsid w:val="733B12B5"/>
    <w:rsid w:val="737F44FA"/>
    <w:rsid w:val="73920EE2"/>
    <w:rsid w:val="739369E5"/>
    <w:rsid w:val="73A82F4F"/>
    <w:rsid w:val="73D9089C"/>
    <w:rsid w:val="74D22EB6"/>
    <w:rsid w:val="750558C1"/>
    <w:rsid w:val="754F642E"/>
    <w:rsid w:val="756E0DE3"/>
    <w:rsid w:val="757D6331"/>
    <w:rsid w:val="758E0441"/>
    <w:rsid w:val="760017AF"/>
    <w:rsid w:val="765F615B"/>
    <w:rsid w:val="767F2774"/>
    <w:rsid w:val="76945310"/>
    <w:rsid w:val="76A827A7"/>
    <w:rsid w:val="76CA6E9C"/>
    <w:rsid w:val="7704434D"/>
    <w:rsid w:val="770C2B9F"/>
    <w:rsid w:val="775C542D"/>
    <w:rsid w:val="77613082"/>
    <w:rsid w:val="777C10D6"/>
    <w:rsid w:val="780B6C8D"/>
    <w:rsid w:val="78124D66"/>
    <w:rsid w:val="781548AD"/>
    <w:rsid w:val="78320722"/>
    <w:rsid w:val="79565840"/>
    <w:rsid w:val="798C015E"/>
    <w:rsid w:val="7A3731F1"/>
    <w:rsid w:val="7A3773FD"/>
    <w:rsid w:val="7A39672D"/>
    <w:rsid w:val="7A727732"/>
    <w:rsid w:val="7A8105CA"/>
    <w:rsid w:val="7A837CA9"/>
    <w:rsid w:val="7AC83418"/>
    <w:rsid w:val="7AEF0634"/>
    <w:rsid w:val="7B690757"/>
    <w:rsid w:val="7B79355C"/>
    <w:rsid w:val="7BBC11CF"/>
    <w:rsid w:val="7BCE76B2"/>
    <w:rsid w:val="7BD32074"/>
    <w:rsid w:val="7C1A4147"/>
    <w:rsid w:val="7C1D2BE0"/>
    <w:rsid w:val="7C3176AE"/>
    <w:rsid w:val="7C647170"/>
    <w:rsid w:val="7C6F638D"/>
    <w:rsid w:val="7CC9511A"/>
    <w:rsid w:val="7CEA604F"/>
    <w:rsid w:val="7D141E4F"/>
    <w:rsid w:val="7D433DB5"/>
    <w:rsid w:val="7D6B49F4"/>
    <w:rsid w:val="7D815422"/>
    <w:rsid w:val="7E1A3F8B"/>
    <w:rsid w:val="7E1A4AB6"/>
    <w:rsid w:val="7E4A5605"/>
    <w:rsid w:val="7E590F57"/>
    <w:rsid w:val="7E7A0C20"/>
    <w:rsid w:val="7F7D5A97"/>
    <w:rsid w:val="7FE5004B"/>
    <w:rsid w:val="7FF41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bodytex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apple-converted-space"/>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12</Words>
  <Characters>73</Characters>
  <Lines>1</Lines>
  <Paragraphs>1</Paragraphs>
  <TotalTime>5</TotalTime>
  <ScaleCrop>false</ScaleCrop>
  <LinksUpToDate>false</LinksUpToDate>
  <CharactersWithSpaces>84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2014-11-10T03:27:00Z</dcterms:created>
  <dc:creator>USER</dc:creator>
  <cp:lastModifiedBy>张璇</cp:lastModifiedBy>
  <dcterms:modified xsi:type="dcterms:W3CDTF">2021-12-23T03:22:55Z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51D612A36EE64AA4912F345CB2BD9BF1</vt:lpwstr>
  </property>
</Properties>
</file>